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5A" w:rsidRPr="00303C5A" w:rsidRDefault="00303C5A" w:rsidP="00303C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з художньої культури </w:t>
      </w:r>
    </w:p>
    <w:p w:rsidR="00303C5A" w:rsidRPr="00303C5A" w:rsidRDefault="00303C5A" w:rsidP="00303C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11 класу екстернатної форми навчання </w:t>
      </w:r>
    </w:p>
    <w:p w:rsidR="00303C5A" w:rsidRPr="00303C5A" w:rsidRDefault="00303C5A" w:rsidP="00303C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C5A">
        <w:rPr>
          <w:rFonts w:ascii="Times New Roman" w:hAnsi="Times New Roman" w:cs="Times New Roman"/>
          <w:b/>
          <w:sz w:val="28"/>
          <w:szCs w:val="28"/>
          <w:lang w:val="uk-UA"/>
        </w:rPr>
        <w:t>СЗШ № 1 міста Сєвєродонецька Луганської області</w:t>
      </w:r>
    </w:p>
    <w:p w:rsidR="002F19F5" w:rsidRDefault="002F19F5" w:rsidP="000513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 Терентьєва Євгенія Валеріївна</w:t>
      </w:r>
    </w:p>
    <w:p w:rsidR="002F19F5" w:rsidRDefault="002F19F5" w:rsidP="002F19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 0951200042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3351"/>
      </w:tblGrid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2D251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самостійного опрацювання</w:t>
            </w:r>
          </w:p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Арх</w:t>
            </w:r>
            <w:proofErr w:type="gram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ітектура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Європи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ітектура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романського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стилю.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Перлини готики.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Взірці архітектури Бароко.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 класицизму.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 в архітектурі.</w:t>
            </w:r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Близького і Далекого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Сходу.</w:t>
            </w:r>
            <w:r w:rsidRPr="00303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Культова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арабо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-мусульманська архітектура.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Мавританський стиль.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Храми Індії.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Храми Далекого Сходу. Велика Китайська стіна</w:t>
            </w:r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Скульптура – гімн людині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Античні скульптори (Мирон, Фідій, Пракситель та ін.).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Мікеланджело – втілене відчуття форми (“Оплакування Христа”, „Давид”, „Мойсей”, гробниця Медичі та ін.</w:t>
            </w:r>
          </w:p>
        </w:tc>
      </w:tr>
      <w:tr w:rsidR="00303C5A" w:rsidRPr="00303C5A" w:rsidTr="002D2514">
        <w:trPr>
          <w:trHeight w:val="2502"/>
        </w:trPr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Образотворче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Італії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Епоха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титані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Леонардо да Вінчі. Живопис як одна з форм втілення всеосяжної геніальної натури митця («Джоконда», «Тайна вечеря»).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Рафаель. Зображення чистоти та чарівності жіночого образу, його духовного зв’язку з природою («Сікстинська мадонна», «Прекрасна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садівниця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»), благородного і духовного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людей (фреска «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Афінська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школа»)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Видатні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живописці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Іспанії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Ель Греко –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поєднання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візантійських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готичних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традицій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Дієго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Веласкес: вершина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іспанського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живопису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ХУІІ ст.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Франсиско Гойя –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найвизначніший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неперевершений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живописець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ХІХ ст.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Сальвадор</w:t>
            </w:r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алі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яскравий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виразник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модерністських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течій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культурі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ХХ ст. </w:t>
            </w:r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Фламандський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голландський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П.П.Рубенса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Рембрандт – „великий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голландець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Жанри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побутовий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портретний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біблійний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03C5A" w:rsidRPr="00303C5A" w:rsidTr="002D2514">
        <w:trPr>
          <w:trHeight w:val="85"/>
        </w:trPr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Російський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живопис (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єпін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В.Суриков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В.Васнєцов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Пейзажний живопис (І.Левітан).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Портрети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В.Сєрова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Геній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М.Врубеля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Образотворче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мистецтво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Далекого</w:t>
            </w:r>
            <w:proofErr w:type="gram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Сходу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Естетичний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феномен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китайського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живопису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Жанри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: портрет, пейзаж,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каліграфічне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письмо.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Символічне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кольору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прикладне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мистецтво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Близького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Сходу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Багдадська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книжкова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мініатюра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Турецьке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гончарне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Дамаські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Іранське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килимарство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Декоративно –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прикладне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мистецтво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Африки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Естетика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наївного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Культові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маски та мала пластика.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країн</w:t>
            </w:r>
            <w:proofErr w:type="spellEnd"/>
            <w:proofErr w:type="gram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Магриба.</w:t>
            </w:r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Паркова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Версаль –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зразок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парку.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парки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Великої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Британії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Духовне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начало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японського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ландшафтного</w:t>
            </w:r>
            <w:proofErr w:type="gram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саду.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ікебани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чайної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церемонії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03C5A" w:rsidRPr="00303C5A" w:rsidTr="002D2514">
        <w:trPr>
          <w:trHeight w:val="1408"/>
        </w:trPr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Європейська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музична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а.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Відень – центр європейської музичної культури (В.А.Моцарт та ін.)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 композитори-романтики (Ф.Шопен, Ф.Ліст та ін.).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Французькі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шансонь</w:t>
            </w:r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Музична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Індії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 Далекого Сходу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дійський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танець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поз,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жестів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позицій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рук (</w:t>
            </w:r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мудра</w:t>
            </w:r>
            <w:proofErr w:type="gram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Китайська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опера. </w:t>
            </w:r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Музичні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ритми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Америки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популярної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музики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: блюз, джаз, ро</w:t>
            </w:r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і поп-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Видатні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музиканти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співаки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Японський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о: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єдність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драми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танцю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та речитативу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Театр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Кабукі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Італія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батьківщина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оперного</w:t>
            </w:r>
            <w:proofErr w:type="gram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Творці оперних шедеврів (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Дж.Россіні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ДЖ.Пуччіні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ДЖ.Верді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</w:tr>
      <w:tr w:rsidR="00303C5A" w:rsidRPr="002F19F5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Російський балет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Російський балет. Видатні композитори (П.Чайковський, І.Стравінський та ін.) і виконавці (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Г.Павлова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В.Ніжинський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Г.Уланова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М.Плісецька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ін.).</w:t>
            </w:r>
          </w:p>
        </w:tc>
      </w:tr>
      <w:tr w:rsidR="00303C5A" w:rsidRPr="00303C5A" w:rsidTr="002D2514">
        <w:trPr>
          <w:trHeight w:val="1403"/>
        </w:trPr>
        <w:tc>
          <w:tcPr>
            <w:tcW w:w="1250" w:type="dxa"/>
            <w:shd w:val="clear" w:color="auto" w:fill="auto"/>
          </w:tcPr>
          <w:p w:rsidR="00303C5A" w:rsidRPr="002F19F5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303C5A" w:rsidRDefault="00303C5A" w:rsidP="00303C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ітове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кіномистецтво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Франція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батьківщина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іно</w:t>
            </w:r>
            <w:proofErr w:type="spellEnd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03C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идатні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режисери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актори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іно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Італії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Кіно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США. «Система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зірок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жанри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американського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кіно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пригодницький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, мюзикл,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бойовик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, фантастика,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фільми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жахів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фільми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«катастроф» та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03C5A" w:rsidRPr="00303C5A" w:rsidTr="002D2514">
        <w:tc>
          <w:tcPr>
            <w:tcW w:w="1250" w:type="dxa"/>
            <w:shd w:val="clear" w:color="auto" w:fill="auto"/>
          </w:tcPr>
          <w:p w:rsidR="00303C5A" w:rsidRPr="002D2514" w:rsidRDefault="00303C5A" w:rsidP="002D251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1" w:type="dxa"/>
            <w:shd w:val="clear" w:color="auto" w:fill="auto"/>
          </w:tcPr>
          <w:p w:rsidR="00303C5A" w:rsidRPr="002D2514" w:rsidRDefault="00303C5A" w:rsidP="002D251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мистецькому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ітовому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30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19E3" w:rsidRPr="00303C5A" w:rsidRDefault="004219E3" w:rsidP="00303C5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219E3" w:rsidRPr="00303C5A" w:rsidSect="00303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61F5"/>
    <w:multiLevelType w:val="hybridMultilevel"/>
    <w:tmpl w:val="A4C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3C5A"/>
    <w:rsid w:val="002D2514"/>
    <w:rsid w:val="002F19F5"/>
    <w:rsid w:val="00303C5A"/>
    <w:rsid w:val="004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03C5A"/>
    <w:pPr>
      <w:keepNext/>
      <w:spacing w:after="0" w:line="360" w:lineRule="auto"/>
      <w:ind w:firstLine="284"/>
      <w:jc w:val="both"/>
      <w:outlineLvl w:val="3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3C5A"/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2D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4</cp:revision>
  <dcterms:created xsi:type="dcterms:W3CDTF">2017-10-17T15:55:00Z</dcterms:created>
  <dcterms:modified xsi:type="dcterms:W3CDTF">2019-02-15T08:42:00Z</dcterms:modified>
</cp:coreProperties>
</file>